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E1" w:rsidRDefault="002848E1" w:rsidP="002848E1">
      <w:pPr>
        <w:pStyle w:val="Web"/>
        <w:shd w:val="clear" w:color="auto" w:fill="FFFFFF"/>
        <w:spacing w:before="0" w:beforeAutospacing="0" w:after="90" w:afterAutospacing="0" w:line="207" w:lineRule="atLeast"/>
        <w:jc w:val="center"/>
        <w:rPr>
          <w:rFonts w:ascii="Helvetica" w:hAnsi="Helvetica" w:cs="Helvetica" w:hint="eastAsia"/>
          <w:color w:val="141823"/>
          <w:sz w:val="40"/>
          <w:szCs w:val="23"/>
        </w:rPr>
      </w:pPr>
      <w:r w:rsidRPr="002848E1">
        <w:rPr>
          <w:rFonts w:ascii="Helvetica" w:hAnsi="Helvetica" w:cs="Helvetica"/>
          <w:color w:val="141823"/>
          <w:sz w:val="40"/>
          <w:szCs w:val="23"/>
        </w:rPr>
        <w:t>【</w:t>
      </w:r>
      <w:r w:rsidRPr="002848E1">
        <w:rPr>
          <w:rFonts w:ascii="Helvetica" w:hAnsi="Helvetica" w:cs="Helvetica"/>
          <w:color w:val="FF0000"/>
          <w:sz w:val="32"/>
          <w:szCs w:val="23"/>
        </w:rPr>
        <w:t>99</w:t>
      </w:r>
      <w:r w:rsidRPr="002848E1">
        <w:rPr>
          <w:rFonts w:ascii="Helvetica" w:hAnsi="Helvetica" w:cs="Helvetica"/>
          <w:color w:val="FF0000"/>
          <w:sz w:val="32"/>
          <w:szCs w:val="23"/>
        </w:rPr>
        <w:t>級至</w:t>
      </w:r>
      <w:r w:rsidRPr="002848E1">
        <w:rPr>
          <w:rFonts w:ascii="Helvetica" w:hAnsi="Helvetica" w:cs="Helvetica"/>
          <w:color w:val="FF0000"/>
          <w:sz w:val="32"/>
          <w:szCs w:val="23"/>
        </w:rPr>
        <w:t>101</w:t>
      </w:r>
      <w:r w:rsidRPr="002848E1">
        <w:rPr>
          <w:rFonts w:ascii="Helvetica" w:hAnsi="Helvetica" w:cs="Helvetica"/>
          <w:color w:val="FF0000"/>
          <w:sz w:val="32"/>
          <w:szCs w:val="23"/>
        </w:rPr>
        <w:t>級</w:t>
      </w:r>
      <w:r w:rsidRPr="002848E1">
        <w:rPr>
          <w:rFonts w:ascii="Helvetica" w:hAnsi="Helvetica" w:cs="Helvetica"/>
          <w:color w:val="141823"/>
          <w:sz w:val="40"/>
          <w:szCs w:val="23"/>
        </w:rPr>
        <w:t>畢業門檻及修課配套方案公告】</w:t>
      </w:r>
    </w:p>
    <w:p w:rsidR="002848E1" w:rsidRDefault="002848E1" w:rsidP="002848E1">
      <w:pPr>
        <w:pStyle w:val="Web"/>
        <w:shd w:val="clear" w:color="auto" w:fill="FFFFFF"/>
        <w:spacing w:before="0" w:beforeAutospacing="0" w:after="90" w:afterAutospacing="0" w:line="207" w:lineRule="atLeast"/>
        <w:rPr>
          <w:rFonts w:ascii="Helvetica" w:hAnsi="Helvetica" w:cs="Helvetica" w:hint="eastAsi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依</w:t>
      </w:r>
      <w:r>
        <w:rPr>
          <w:rFonts w:ascii="Helvetica" w:hAnsi="Helvetica" w:cs="Helvetica"/>
          <w:color w:val="141823"/>
          <w:sz w:val="23"/>
          <w:szCs w:val="23"/>
        </w:rPr>
        <w:t>102/9/17</w:t>
      </w:r>
      <w:r>
        <w:rPr>
          <w:rFonts w:ascii="Helvetica" w:hAnsi="Helvetica" w:cs="Helvetica"/>
          <w:color w:val="141823"/>
          <w:sz w:val="23"/>
          <w:szCs w:val="23"/>
        </w:rPr>
        <w:t>系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務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會議通過最新版本</w:t>
      </w:r>
    </w:p>
    <w:p w:rsidR="002848E1" w:rsidRDefault="002848E1" w:rsidP="002848E1">
      <w:pPr>
        <w:pStyle w:val="Web"/>
        <w:shd w:val="clear" w:color="auto" w:fill="FFFFFF"/>
        <w:spacing w:before="0" w:beforeAutospacing="0" w:after="90" w:afterAutospacing="0" w:line="207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適用對象</w:t>
      </w:r>
      <w:r>
        <w:rPr>
          <w:rFonts w:ascii="Helvetica" w:hAnsi="Helvetica" w:cs="Helvetica"/>
          <w:color w:val="141823"/>
          <w:sz w:val="23"/>
          <w:szCs w:val="23"/>
        </w:rPr>
        <w:t>:99</w:t>
      </w:r>
      <w:r>
        <w:rPr>
          <w:rFonts w:ascii="Helvetica" w:hAnsi="Helvetica" w:cs="Helvetica"/>
          <w:color w:val="141823"/>
          <w:sz w:val="23"/>
          <w:szCs w:val="23"/>
        </w:rPr>
        <w:t>級至</w:t>
      </w:r>
      <w:r>
        <w:rPr>
          <w:rFonts w:ascii="Helvetica" w:hAnsi="Helvetica" w:cs="Helvetica"/>
          <w:color w:val="141823"/>
          <w:sz w:val="23"/>
          <w:szCs w:val="23"/>
        </w:rPr>
        <w:t>101</w:t>
      </w:r>
      <w:r>
        <w:rPr>
          <w:rFonts w:ascii="Helvetica" w:hAnsi="Helvetica" w:cs="Helvetica"/>
          <w:color w:val="141823"/>
          <w:sz w:val="23"/>
          <w:szCs w:val="23"/>
        </w:rPr>
        <w:t>級</w:t>
      </w:r>
    </w:p>
    <w:p w:rsidR="002848E1" w:rsidRDefault="002848E1" w:rsidP="002848E1">
      <w:pPr>
        <w:pStyle w:val="Web"/>
        <w:shd w:val="clear" w:color="auto" w:fill="FFFFFF"/>
        <w:spacing w:before="90" w:beforeAutospacing="0" w:after="90" w:afterAutospacing="0" w:line="207" w:lineRule="atLeast"/>
        <w:ind w:left="425" w:hangingChars="185" w:hanging="425"/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</w:pPr>
      <w:r>
        <w:rPr>
          <w:rFonts w:ascii="Helvetica" w:hAnsi="Helvetica" w:cs="Helvetica" w:hint="eastAsia"/>
          <w:color w:val="141823"/>
          <w:sz w:val="23"/>
          <w:szCs w:val="23"/>
        </w:rPr>
        <w:t>一、</w:t>
      </w:r>
      <w:r w:rsidRPr="002848E1">
        <w:rPr>
          <w:rFonts w:ascii="Helvetica" w:hAnsi="Helvetica" w:cs="Helvetica"/>
          <w:color w:val="FF0000"/>
          <w:sz w:val="23"/>
          <w:szCs w:val="23"/>
        </w:rPr>
        <w:t>【</w:t>
      </w:r>
      <w:r w:rsidRPr="002848E1">
        <w:rPr>
          <w:rFonts w:ascii="Helvetica" w:hAnsi="Helvetica" w:cs="Helvetica"/>
          <w:color w:val="FF0000"/>
          <w:sz w:val="23"/>
          <w:szCs w:val="23"/>
        </w:rPr>
        <w:t xml:space="preserve"> TQC</w:t>
      </w:r>
      <w:r w:rsidRPr="002848E1">
        <w:rPr>
          <w:rFonts w:ascii="Helvetica" w:hAnsi="Helvetica" w:cs="Helvetica"/>
          <w:color w:val="FF0000"/>
          <w:sz w:val="23"/>
          <w:szCs w:val="23"/>
        </w:rPr>
        <w:t>畢業門檻點數規定】配套方案請擇</w:t>
      </w:r>
      <w:proofErr w:type="gramStart"/>
      <w:r w:rsidRPr="002848E1">
        <w:rPr>
          <w:rFonts w:ascii="Helvetica" w:hAnsi="Helvetica" w:cs="Helvetica"/>
          <w:color w:val="FF0000"/>
          <w:sz w:val="23"/>
          <w:szCs w:val="23"/>
        </w:rPr>
        <w:t>一</w:t>
      </w:r>
      <w:proofErr w:type="gramEnd"/>
      <w:r w:rsidRPr="002848E1">
        <w:rPr>
          <w:rFonts w:ascii="Helvetica" w:hAnsi="Helvetica" w:cs="Helvetica"/>
          <w:color w:val="FF0000"/>
          <w:sz w:val="23"/>
          <w:szCs w:val="23"/>
        </w:rPr>
        <w:br/>
      </w:r>
      <w:r w:rsidRPr="002848E1">
        <w:rPr>
          <w:rStyle w:val="textexposedshow"/>
          <w:rFonts w:ascii="Helvetica" w:hAnsi="Helvetica" w:cs="Helvetica"/>
          <w:color w:val="4E31FB"/>
          <w:sz w:val="23"/>
          <w:szCs w:val="23"/>
        </w:rPr>
        <w:t>●TQC</w:t>
      </w:r>
      <w:r w:rsidRPr="002848E1">
        <w:rPr>
          <w:rStyle w:val="textexposedshow"/>
          <w:rFonts w:ascii="Helvetica" w:hAnsi="Helvetica" w:cs="Helvetica"/>
          <w:color w:val="4E31FB"/>
          <w:sz w:val="23"/>
          <w:szCs w:val="23"/>
        </w:rPr>
        <w:t>專業財會人員證照可獲</w:t>
      </w:r>
      <w:r w:rsidRPr="002848E1">
        <w:rPr>
          <w:rStyle w:val="textexposedshow"/>
          <w:rFonts w:ascii="Helvetica" w:hAnsi="Helvetica" w:cs="Helvetica"/>
          <w:color w:val="4E31FB"/>
          <w:sz w:val="23"/>
          <w:szCs w:val="23"/>
        </w:rPr>
        <w:t>4</w:t>
      </w:r>
      <w:r w:rsidRPr="002848E1">
        <w:rPr>
          <w:rStyle w:val="textexposedshow"/>
          <w:rFonts w:ascii="Helvetica" w:hAnsi="Helvetica" w:cs="Helvetica"/>
          <w:color w:val="4E31FB"/>
          <w:sz w:val="23"/>
          <w:szCs w:val="23"/>
        </w:rPr>
        <w:t>點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WORD+EXCEL+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電腦會計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+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數字輸入</w:t>
      </w:r>
      <w:r>
        <w:rPr>
          <w:rFonts w:ascii="Helvetica" w:hAnsi="Helvetica" w:cs="Helvetica"/>
          <w:color w:val="141823"/>
          <w:sz w:val="23"/>
          <w:szCs w:val="23"/>
        </w:rPr>
        <w:br/>
      </w:r>
      <w:r w:rsidRPr="002848E1">
        <w:rPr>
          <w:rStyle w:val="textexposedshow"/>
          <w:rFonts w:ascii="Helvetica" w:hAnsi="Helvetica" w:cs="Helvetica"/>
          <w:color w:val="4E31FB"/>
          <w:sz w:val="23"/>
          <w:szCs w:val="23"/>
        </w:rPr>
        <w:t>●TQC</w:t>
      </w:r>
      <w:r w:rsidRPr="002848E1">
        <w:rPr>
          <w:rStyle w:val="textexposedshow"/>
          <w:rFonts w:ascii="Helvetica" w:hAnsi="Helvetica" w:cs="Helvetica"/>
          <w:color w:val="4E31FB"/>
          <w:sz w:val="23"/>
          <w:szCs w:val="23"/>
        </w:rPr>
        <w:t>可選擇</w:t>
      </w:r>
      <w:proofErr w:type="gramStart"/>
      <w:r w:rsidRPr="002848E1">
        <w:rPr>
          <w:rStyle w:val="textexposedshow"/>
          <w:rFonts w:ascii="Helvetica" w:hAnsi="Helvetica" w:cs="Helvetica"/>
          <w:color w:val="4E31FB"/>
          <w:sz w:val="23"/>
          <w:szCs w:val="23"/>
        </w:rPr>
        <w:t>採</w:t>
      </w:r>
      <w:proofErr w:type="gramEnd"/>
      <w:r w:rsidRPr="002848E1">
        <w:rPr>
          <w:rStyle w:val="textexposedshow"/>
          <w:rFonts w:ascii="Helvetica" w:hAnsi="Helvetica" w:cs="Helvetica"/>
          <w:color w:val="4E31FB"/>
          <w:sz w:val="23"/>
          <w:szCs w:val="23"/>
        </w:rPr>
        <w:t>單張證照即獲</w:t>
      </w:r>
      <w:r w:rsidRPr="002848E1">
        <w:rPr>
          <w:rStyle w:val="textexposedshow"/>
          <w:rFonts w:ascii="Helvetica" w:hAnsi="Helvetica" w:cs="Helvetica"/>
          <w:color w:val="4E31FB"/>
          <w:sz w:val="23"/>
          <w:szCs w:val="23"/>
        </w:rPr>
        <w:t>1</w:t>
      </w:r>
      <w:r w:rsidRPr="002848E1">
        <w:rPr>
          <w:rStyle w:val="textexposedshow"/>
          <w:rFonts w:ascii="Helvetica" w:hAnsi="Helvetica" w:cs="Helvetica"/>
          <w:color w:val="4E31FB"/>
          <w:sz w:val="23"/>
          <w:szCs w:val="23"/>
        </w:rPr>
        <w:t>點</w:t>
      </w:r>
      <w:r w:rsidRPr="002848E1">
        <w:rPr>
          <w:rStyle w:val="textexposedshow"/>
          <w:rFonts w:ascii="Helvetica" w:hAnsi="Helvetica" w:cs="Helvetica"/>
          <w:color w:val="4E31FB"/>
          <w:sz w:val="23"/>
          <w:szCs w:val="23"/>
        </w:rPr>
        <w:t>(TQC</w:t>
      </w:r>
      <w:r w:rsidRPr="002848E1">
        <w:rPr>
          <w:rStyle w:val="textexposedshow"/>
          <w:rFonts w:ascii="Helvetica" w:hAnsi="Helvetica" w:cs="Helvetica"/>
          <w:color w:val="4E31FB"/>
          <w:sz w:val="23"/>
          <w:szCs w:val="23"/>
        </w:rPr>
        <w:t>上限換至</w:t>
      </w:r>
      <w:r w:rsidRPr="002848E1">
        <w:rPr>
          <w:rStyle w:val="textexposedshow"/>
          <w:rFonts w:ascii="Helvetica" w:hAnsi="Helvetica" w:cs="Helvetica"/>
          <w:color w:val="4E31FB"/>
          <w:sz w:val="23"/>
          <w:szCs w:val="23"/>
        </w:rPr>
        <w:t>4</w:t>
      </w:r>
      <w:r w:rsidRPr="002848E1">
        <w:rPr>
          <w:rStyle w:val="textexposedshow"/>
          <w:rFonts w:ascii="Helvetica" w:hAnsi="Helvetica" w:cs="Helvetica"/>
          <w:color w:val="4E31FB"/>
          <w:sz w:val="23"/>
          <w:szCs w:val="23"/>
        </w:rPr>
        <w:t>點</w:t>
      </w:r>
      <w:r w:rsidRPr="002848E1">
        <w:rPr>
          <w:rStyle w:val="textexposedshow"/>
          <w:rFonts w:ascii="Helvetica" w:hAnsi="Helvetica" w:cs="Helvetica"/>
          <w:color w:val="4E31FB"/>
          <w:sz w:val="23"/>
          <w:szCs w:val="23"/>
        </w:rPr>
        <w:t>)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WORD(1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點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)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、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EXCEL(1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點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)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、電腦會計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(1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點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)...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等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TQC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證照</w:t>
      </w:r>
      <w:r>
        <w:rPr>
          <w:rFonts w:ascii="Helvetica" w:hAnsi="Helvetica" w:cs="Helvetica"/>
          <w:color w:val="141823"/>
          <w:sz w:val="23"/>
          <w:szCs w:val="23"/>
        </w:rPr>
        <w:br/>
      </w:r>
      <w:r w:rsidRPr="002848E1">
        <w:rPr>
          <w:rStyle w:val="textexposedshow"/>
          <w:rFonts w:ascii="Helvetica" w:hAnsi="Helvetica" w:cs="Helvetica"/>
          <w:color w:val="4E31FB"/>
          <w:sz w:val="23"/>
          <w:szCs w:val="23"/>
        </w:rPr>
        <w:t>●</w:t>
      </w:r>
      <w:r w:rsidRPr="002848E1">
        <w:rPr>
          <w:rStyle w:val="textexposedshow"/>
          <w:rFonts w:ascii="Helvetica" w:hAnsi="Helvetica" w:cs="Helvetica"/>
          <w:color w:val="4E31FB"/>
          <w:sz w:val="23"/>
          <w:szCs w:val="23"/>
        </w:rPr>
        <w:t>專業證照集點制</w:t>
      </w:r>
      <w:r w:rsidRPr="002848E1">
        <w:rPr>
          <w:rStyle w:val="textexposedshow"/>
          <w:rFonts w:ascii="Helvetica" w:hAnsi="Helvetica" w:cs="Helvetica"/>
          <w:color w:val="4E31FB"/>
          <w:sz w:val="23"/>
          <w:szCs w:val="23"/>
        </w:rPr>
        <w:t>--10</w:t>
      </w:r>
      <w:r w:rsidRPr="002848E1">
        <w:rPr>
          <w:rStyle w:val="textexposedshow"/>
          <w:rFonts w:ascii="Helvetica" w:hAnsi="Helvetica" w:cs="Helvetica"/>
          <w:color w:val="4E31FB"/>
          <w:sz w:val="23"/>
          <w:szCs w:val="23"/>
        </w:rPr>
        <w:t>點以上</w:t>
      </w:r>
      <w:r w:rsidRPr="002848E1">
        <w:rPr>
          <w:rStyle w:val="textexposedshow"/>
          <w:rFonts w:ascii="Helvetica" w:hAnsi="Helvetica" w:cs="Helvetica"/>
          <w:color w:val="4E31FB"/>
          <w:sz w:val="23"/>
          <w:szCs w:val="23"/>
        </w:rPr>
        <w:t>(</w:t>
      </w:r>
      <w:r w:rsidRPr="002848E1">
        <w:rPr>
          <w:rStyle w:val="textexposedshow"/>
          <w:rFonts w:ascii="Helvetica" w:hAnsi="Helvetica" w:cs="Helvetica"/>
          <w:color w:val="4E31FB"/>
          <w:sz w:val="23"/>
          <w:szCs w:val="23"/>
        </w:rPr>
        <w:t>新增</w:t>
      </w:r>
      <w:r w:rsidRPr="002848E1">
        <w:rPr>
          <w:rStyle w:val="textexposedshow"/>
          <w:rFonts w:ascii="Helvetica" w:hAnsi="Helvetica" w:cs="Helvetica"/>
          <w:color w:val="4E31FB"/>
          <w:sz w:val="23"/>
          <w:szCs w:val="23"/>
        </w:rPr>
        <w:t>)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說明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: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考電腦證照主要是督促學生培養商業套裝軟體的能力</w:t>
      </w:r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br/>
      </w:r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考取專業財會人員證照</w:t>
      </w:r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&lt;WORD+EXCEL+</w:t>
      </w:r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電腦會計</w:t>
      </w:r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+</w:t>
      </w:r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數字輸入</w:t>
      </w:r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&gt;</w:t>
      </w:r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總共可抵</w:t>
      </w:r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4</w:t>
      </w:r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點</w:t>
      </w:r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br/>
      </w:r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如果你是</w:t>
      </w:r>
      <w:proofErr w:type="gramStart"/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採</w:t>
      </w:r>
      <w:proofErr w:type="gramEnd"/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單張抵點數者</w:t>
      </w:r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,</w:t>
      </w:r>
      <w:proofErr w:type="gramStart"/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系辦只能</w:t>
      </w:r>
      <w:proofErr w:type="gramEnd"/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承</w:t>
      </w:r>
      <w:bookmarkStart w:id="0" w:name="_GoBack"/>
      <w:bookmarkEnd w:id="0"/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認</w:t>
      </w:r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WORD</w:t>
      </w:r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、</w:t>
      </w:r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EXEL</w:t>
      </w:r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、電腦會計、</w:t>
      </w:r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PPT</w:t>
      </w:r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、</w:t>
      </w:r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ACESS</w:t>
      </w:r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等</w:t>
      </w:r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&lt;</w:t>
      </w:r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商業套裝軟體</w:t>
      </w:r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&gt;,</w:t>
      </w:r>
      <w:proofErr w:type="gramStart"/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每一張算</w:t>
      </w:r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1</w:t>
      </w:r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點</w:t>
      </w:r>
      <w:proofErr w:type="gramEnd"/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；任何輸入法</w:t>
      </w:r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(</w:t>
      </w:r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如中文、英文、數字輸入</w:t>
      </w:r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)</w:t>
      </w:r>
      <w:r>
        <w:rPr>
          <w:rFonts w:ascii="Helvetica" w:hAnsi="Helvetica" w:cs="Helvetica"/>
          <w:color w:val="141823"/>
          <w:sz w:val="20"/>
          <w:szCs w:val="20"/>
          <w:shd w:val="clear" w:color="auto" w:fill="F6F7F8"/>
        </w:rPr>
        <w:t>都無法單獨承認點數。</w:t>
      </w:r>
    </w:p>
    <w:p w:rsidR="002848E1" w:rsidRDefault="002848E1" w:rsidP="002848E1">
      <w:pPr>
        <w:pStyle w:val="Web"/>
        <w:shd w:val="clear" w:color="auto" w:fill="FFFFFF"/>
        <w:spacing w:before="0" w:beforeAutospacing="0" w:after="90" w:afterAutospacing="0" w:line="207" w:lineRule="atLeast"/>
        <w:ind w:left="425" w:hangingChars="185" w:hanging="425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 w:hint="eastAsia"/>
          <w:color w:val="141823"/>
          <w:sz w:val="23"/>
          <w:szCs w:val="23"/>
        </w:rPr>
        <w:t>二、</w:t>
      </w:r>
      <w:r w:rsidRPr="002848E1">
        <w:rPr>
          <w:rFonts w:ascii="Helvetica" w:hAnsi="Helvetica" w:cs="Helvetica"/>
          <w:color w:val="FF0000"/>
          <w:sz w:val="23"/>
          <w:szCs w:val="23"/>
        </w:rPr>
        <w:t>【中小企業財務人員】配套方案請擇</w:t>
      </w:r>
      <w:proofErr w:type="gramStart"/>
      <w:r w:rsidRPr="002848E1">
        <w:rPr>
          <w:rFonts w:ascii="Helvetica" w:hAnsi="Helvetica" w:cs="Helvetica"/>
          <w:color w:val="FF0000"/>
          <w:sz w:val="23"/>
          <w:szCs w:val="23"/>
        </w:rPr>
        <w:t>一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br/>
      </w:r>
      <w:r w:rsidRPr="002848E1">
        <w:rPr>
          <w:rFonts w:ascii="Helvetica" w:hAnsi="Helvetica" w:cs="Helvetica"/>
          <w:color w:val="4E31FB"/>
          <w:sz w:val="23"/>
          <w:szCs w:val="23"/>
        </w:rPr>
        <w:t>●</w:t>
      </w:r>
      <w:r w:rsidRPr="002848E1">
        <w:rPr>
          <w:rFonts w:ascii="Helvetica" w:hAnsi="Helvetica" w:cs="Helvetica"/>
          <w:color w:val="4E31FB"/>
          <w:sz w:val="23"/>
          <w:szCs w:val="23"/>
        </w:rPr>
        <w:t>考取金融</w:t>
      </w:r>
      <w:proofErr w:type="gramStart"/>
      <w:r w:rsidRPr="002848E1">
        <w:rPr>
          <w:rFonts w:ascii="Helvetica" w:hAnsi="Helvetica" w:cs="Helvetica"/>
          <w:color w:val="4E31FB"/>
          <w:sz w:val="23"/>
          <w:szCs w:val="23"/>
        </w:rPr>
        <w:t>研</w:t>
      </w:r>
      <w:proofErr w:type="gramEnd"/>
      <w:r w:rsidRPr="002848E1">
        <w:rPr>
          <w:rFonts w:ascii="Helvetica" w:hAnsi="Helvetica" w:cs="Helvetica"/>
          <w:color w:val="4E31FB"/>
          <w:sz w:val="23"/>
          <w:szCs w:val="23"/>
        </w:rPr>
        <w:t>訓院舉辦證照</w:t>
      </w:r>
      <w:r w:rsidRPr="002848E1">
        <w:rPr>
          <w:rFonts w:ascii="Helvetica" w:hAnsi="Helvetica" w:cs="Helvetica"/>
          <w:color w:val="4E31FB"/>
          <w:sz w:val="23"/>
          <w:szCs w:val="23"/>
        </w:rPr>
        <w:t>(</w:t>
      </w:r>
      <w:r w:rsidRPr="002848E1">
        <w:rPr>
          <w:rFonts w:ascii="Helvetica" w:hAnsi="Helvetica" w:cs="Helvetica"/>
          <w:color w:val="4E31FB"/>
          <w:sz w:val="23"/>
          <w:szCs w:val="23"/>
        </w:rPr>
        <w:t>任</w:t>
      </w:r>
      <w:proofErr w:type="gramStart"/>
      <w:r w:rsidRPr="002848E1">
        <w:rPr>
          <w:rFonts w:ascii="Helvetica" w:hAnsi="Helvetica" w:cs="Helvetica"/>
          <w:color w:val="4E31FB"/>
          <w:sz w:val="23"/>
          <w:szCs w:val="23"/>
        </w:rPr>
        <w:t>一</w:t>
      </w:r>
      <w:proofErr w:type="gramEnd"/>
      <w:r w:rsidRPr="002848E1">
        <w:rPr>
          <w:rFonts w:ascii="Helvetica" w:hAnsi="Helvetica" w:cs="Helvetica"/>
          <w:color w:val="4E31FB"/>
          <w:sz w:val="23"/>
          <w:szCs w:val="23"/>
        </w:rPr>
        <w:t>張皆可</w:t>
      </w:r>
      <w:r w:rsidRPr="002848E1">
        <w:rPr>
          <w:rFonts w:ascii="Helvetica" w:hAnsi="Helvetica" w:cs="Helvetica"/>
          <w:color w:val="4E31FB"/>
          <w:sz w:val="23"/>
          <w:szCs w:val="23"/>
        </w:rPr>
        <w:t>)</w:t>
      </w:r>
      <w:r w:rsidRPr="002848E1">
        <w:rPr>
          <w:rFonts w:ascii="Helvetica" w:hAnsi="Helvetica" w:cs="Helvetica"/>
          <w:color w:val="4E31FB"/>
          <w:sz w:val="23"/>
          <w:szCs w:val="23"/>
        </w:rPr>
        <w:br/>
        <w:t>●</w:t>
      </w:r>
      <w:r w:rsidRPr="002848E1">
        <w:rPr>
          <w:rFonts w:ascii="Helvetica" w:hAnsi="Helvetica" w:cs="Helvetica"/>
          <w:color w:val="4E31FB"/>
          <w:sz w:val="23"/>
          <w:szCs w:val="23"/>
        </w:rPr>
        <w:t>考取會計丙級證照</w:t>
      </w:r>
      <w:r w:rsidRPr="002848E1">
        <w:rPr>
          <w:rFonts w:ascii="Helvetica" w:hAnsi="Helvetica" w:cs="Helvetica"/>
          <w:color w:val="4E31FB"/>
          <w:sz w:val="23"/>
          <w:szCs w:val="23"/>
        </w:rPr>
        <w:br/>
        <w:t>●</w:t>
      </w:r>
      <w:r w:rsidRPr="002848E1">
        <w:rPr>
          <w:rFonts w:ascii="Helvetica" w:hAnsi="Helvetica" w:cs="Helvetica"/>
          <w:color w:val="4E31FB"/>
          <w:sz w:val="23"/>
          <w:szCs w:val="23"/>
        </w:rPr>
        <w:t>考取</w:t>
      </w:r>
      <w:r w:rsidRPr="002848E1">
        <w:rPr>
          <w:rFonts w:ascii="Helvetica" w:hAnsi="Helvetica" w:cs="Helvetica"/>
          <w:color w:val="4E31FB"/>
          <w:sz w:val="23"/>
          <w:szCs w:val="23"/>
        </w:rPr>
        <w:t>ERP</w:t>
      </w:r>
      <w:r w:rsidRPr="002848E1">
        <w:rPr>
          <w:rFonts w:ascii="Helvetica" w:hAnsi="Helvetica" w:cs="Helvetica"/>
          <w:color w:val="4E31FB"/>
          <w:sz w:val="23"/>
          <w:szCs w:val="23"/>
        </w:rPr>
        <w:t>證照</w:t>
      </w:r>
      <w:r w:rsidRPr="002848E1">
        <w:rPr>
          <w:rFonts w:ascii="Helvetica" w:hAnsi="Helvetica" w:cs="Helvetica"/>
          <w:color w:val="4E31FB"/>
          <w:sz w:val="23"/>
          <w:szCs w:val="23"/>
        </w:rPr>
        <w:br/>
        <w:t>●</w:t>
      </w:r>
      <w:r w:rsidRPr="002848E1">
        <w:rPr>
          <w:rFonts w:ascii="Helvetica" w:hAnsi="Helvetica" w:cs="Helvetica"/>
          <w:color w:val="4E31FB"/>
          <w:sz w:val="23"/>
          <w:szCs w:val="23"/>
        </w:rPr>
        <w:t>專業證照集點制</w:t>
      </w:r>
      <w:r w:rsidRPr="002848E1">
        <w:rPr>
          <w:rFonts w:ascii="Helvetica" w:hAnsi="Helvetica" w:cs="Helvetica"/>
          <w:color w:val="4E31FB"/>
          <w:sz w:val="23"/>
          <w:szCs w:val="23"/>
        </w:rPr>
        <w:t>--10</w:t>
      </w:r>
      <w:r w:rsidRPr="002848E1">
        <w:rPr>
          <w:rFonts w:ascii="Helvetica" w:hAnsi="Helvetica" w:cs="Helvetica"/>
          <w:color w:val="4E31FB"/>
          <w:sz w:val="23"/>
          <w:szCs w:val="23"/>
        </w:rPr>
        <w:t>點以上</w:t>
      </w:r>
      <w:r w:rsidRPr="002848E1">
        <w:rPr>
          <w:rFonts w:ascii="Helvetica" w:hAnsi="Helvetica" w:cs="Helvetica"/>
          <w:color w:val="4E31FB"/>
          <w:sz w:val="23"/>
          <w:szCs w:val="23"/>
        </w:rPr>
        <w:t>(</w:t>
      </w:r>
      <w:r w:rsidRPr="002848E1">
        <w:rPr>
          <w:rFonts w:ascii="Helvetica" w:hAnsi="Helvetica" w:cs="Helvetica"/>
          <w:color w:val="4E31FB"/>
          <w:sz w:val="23"/>
          <w:szCs w:val="23"/>
        </w:rPr>
        <w:t>新增</w:t>
      </w:r>
      <w:r w:rsidRPr="002848E1">
        <w:rPr>
          <w:rFonts w:ascii="Helvetica" w:hAnsi="Helvetica" w:cs="Helvetica"/>
          <w:color w:val="4E31FB"/>
          <w:sz w:val="23"/>
          <w:szCs w:val="23"/>
        </w:rPr>
        <w:t>)</w:t>
      </w:r>
    </w:p>
    <w:p w:rsidR="002848E1" w:rsidRPr="002848E1" w:rsidRDefault="002848E1" w:rsidP="002848E1">
      <w:pPr>
        <w:pStyle w:val="Web"/>
        <w:shd w:val="clear" w:color="auto" w:fill="FFFFFF"/>
        <w:spacing w:before="90" w:beforeAutospacing="0" w:after="90" w:afterAutospacing="0" w:line="207" w:lineRule="atLeast"/>
        <w:ind w:left="425" w:hangingChars="185" w:hanging="425"/>
        <w:rPr>
          <w:rFonts w:ascii="Helvetica" w:hAnsi="Helvetica" w:cs="Helvetica"/>
          <w:color w:val="4E31FB"/>
          <w:sz w:val="23"/>
          <w:szCs w:val="23"/>
        </w:rPr>
      </w:pPr>
      <w:r>
        <w:rPr>
          <w:rFonts w:ascii="Helvetica" w:hAnsi="Helvetica" w:cs="Helvetica" w:hint="eastAsia"/>
          <w:color w:val="141823"/>
          <w:sz w:val="23"/>
          <w:szCs w:val="23"/>
        </w:rPr>
        <w:t>三、</w:t>
      </w:r>
      <w:r w:rsidRPr="002848E1">
        <w:rPr>
          <w:rFonts w:ascii="Helvetica" w:hAnsi="Helvetica" w:cs="Helvetica"/>
          <w:color w:val="FF0000"/>
          <w:sz w:val="23"/>
          <w:szCs w:val="23"/>
        </w:rPr>
        <w:t>【記帳士】配套方案請擇</w:t>
      </w:r>
      <w:proofErr w:type="gramStart"/>
      <w:r w:rsidRPr="002848E1">
        <w:rPr>
          <w:rFonts w:ascii="Helvetica" w:hAnsi="Helvetica" w:cs="Helvetica"/>
          <w:color w:val="FF0000"/>
          <w:sz w:val="23"/>
          <w:szCs w:val="23"/>
        </w:rPr>
        <w:t>一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br/>
      </w:r>
      <w:r w:rsidRPr="002848E1">
        <w:rPr>
          <w:rFonts w:ascii="Helvetica" w:hAnsi="Helvetica" w:cs="Helvetica"/>
          <w:color w:val="4E31FB"/>
          <w:sz w:val="23"/>
          <w:szCs w:val="23"/>
        </w:rPr>
        <w:t>●</w:t>
      </w:r>
      <w:r w:rsidRPr="002848E1">
        <w:rPr>
          <w:rFonts w:ascii="Helvetica" w:hAnsi="Helvetica" w:cs="Helvetica"/>
          <w:color w:val="4E31FB"/>
          <w:sz w:val="23"/>
          <w:szCs w:val="23"/>
        </w:rPr>
        <w:t>「四等</w:t>
      </w:r>
      <w:r w:rsidRPr="002848E1">
        <w:rPr>
          <w:rFonts w:ascii="Helvetica" w:hAnsi="Helvetica" w:cs="Helvetica"/>
          <w:color w:val="4E31FB"/>
          <w:sz w:val="23"/>
          <w:szCs w:val="23"/>
        </w:rPr>
        <w:t>(</w:t>
      </w:r>
      <w:r w:rsidRPr="002848E1">
        <w:rPr>
          <w:rFonts w:ascii="Helvetica" w:hAnsi="Helvetica" w:cs="Helvetica"/>
          <w:color w:val="4E31FB"/>
          <w:sz w:val="23"/>
          <w:szCs w:val="23"/>
        </w:rPr>
        <w:t>地方</w:t>
      </w:r>
      <w:r w:rsidRPr="002848E1">
        <w:rPr>
          <w:rFonts w:ascii="Helvetica" w:hAnsi="Helvetica" w:cs="Helvetica"/>
          <w:color w:val="4E31FB"/>
          <w:sz w:val="23"/>
          <w:szCs w:val="23"/>
        </w:rPr>
        <w:t>)</w:t>
      </w:r>
      <w:r w:rsidRPr="002848E1">
        <w:rPr>
          <w:rFonts w:ascii="Helvetica" w:hAnsi="Helvetica" w:cs="Helvetica"/>
          <w:color w:val="4E31FB"/>
          <w:sz w:val="23"/>
          <w:szCs w:val="23"/>
        </w:rPr>
        <w:t>特考」、「普考」的會計或財稅行政類科代替</w:t>
      </w:r>
      <w:r w:rsidRPr="002848E1">
        <w:rPr>
          <w:rFonts w:ascii="Helvetica" w:hAnsi="Helvetica" w:cs="Helvetica"/>
          <w:color w:val="4E31FB"/>
          <w:sz w:val="23"/>
          <w:szCs w:val="23"/>
        </w:rPr>
        <w:br/>
        <w:t>●</w:t>
      </w:r>
      <w:r w:rsidRPr="002848E1">
        <w:rPr>
          <w:rFonts w:ascii="Helvetica" w:hAnsi="Helvetica" w:cs="Helvetica"/>
          <w:color w:val="4E31FB"/>
          <w:sz w:val="23"/>
          <w:szCs w:val="23"/>
        </w:rPr>
        <w:t>考取農田水利會</w:t>
      </w:r>
      <w:r w:rsidRPr="002848E1">
        <w:rPr>
          <w:rFonts w:ascii="Helvetica" w:hAnsi="Helvetica" w:cs="Helvetica"/>
          <w:color w:val="4E31FB"/>
          <w:sz w:val="23"/>
          <w:szCs w:val="23"/>
        </w:rPr>
        <w:t>(</w:t>
      </w:r>
      <w:r w:rsidRPr="002848E1">
        <w:rPr>
          <w:rFonts w:ascii="Helvetica" w:hAnsi="Helvetica" w:cs="Helvetica"/>
          <w:color w:val="4E31FB"/>
          <w:sz w:val="23"/>
          <w:szCs w:val="23"/>
        </w:rPr>
        <w:t>會計組</w:t>
      </w:r>
      <w:r w:rsidRPr="002848E1">
        <w:rPr>
          <w:rFonts w:ascii="Helvetica" w:hAnsi="Helvetica" w:cs="Helvetica"/>
          <w:color w:val="4E31FB"/>
          <w:sz w:val="23"/>
          <w:szCs w:val="23"/>
        </w:rPr>
        <w:t>)</w:t>
      </w:r>
      <w:r w:rsidRPr="002848E1">
        <w:rPr>
          <w:rFonts w:ascii="Helvetica" w:hAnsi="Helvetica" w:cs="Helvetica"/>
          <w:color w:val="4E31FB"/>
          <w:sz w:val="23"/>
          <w:szCs w:val="23"/>
        </w:rPr>
        <w:br/>
        <w:t>●</w:t>
      </w:r>
      <w:r w:rsidRPr="002848E1">
        <w:rPr>
          <w:rFonts w:ascii="Helvetica" w:hAnsi="Helvetica" w:cs="Helvetica"/>
          <w:color w:val="4E31FB"/>
          <w:sz w:val="23"/>
          <w:szCs w:val="23"/>
        </w:rPr>
        <w:t>考取商學研究所</w:t>
      </w:r>
      <w:r w:rsidRPr="002848E1">
        <w:rPr>
          <w:rFonts w:ascii="Helvetica" w:hAnsi="Helvetica" w:cs="Helvetica"/>
          <w:color w:val="4E31FB"/>
          <w:sz w:val="23"/>
          <w:szCs w:val="23"/>
        </w:rPr>
        <w:br/>
        <w:t>●</w:t>
      </w:r>
      <w:r w:rsidRPr="002848E1">
        <w:rPr>
          <w:rFonts w:ascii="Helvetica" w:hAnsi="Helvetica" w:cs="Helvetica"/>
          <w:color w:val="4E31FB"/>
          <w:sz w:val="23"/>
          <w:szCs w:val="23"/>
        </w:rPr>
        <w:t>考取四大會計師事務所</w:t>
      </w:r>
      <w:r w:rsidRPr="002848E1">
        <w:rPr>
          <w:rFonts w:ascii="Helvetica" w:hAnsi="Helvetica" w:cs="Helvetica"/>
          <w:color w:val="4E31FB"/>
          <w:sz w:val="23"/>
          <w:szCs w:val="23"/>
        </w:rPr>
        <w:t>(</w:t>
      </w:r>
      <w:r w:rsidRPr="002848E1">
        <w:rPr>
          <w:rFonts w:ascii="Helvetica" w:hAnsi="Helvetica" w:cs="Helvetica"/>
          <w:color w:val="4E31FB"/>
          <w:sz w:val="23"/>
          <w:szCs w:val="23"/>
        </w:rPr>
        <w:t>勤業、資誠、安候、安永</w:t>
      </w:r>
      <w:r w:rsidRPr="002848E1">
        <w:rPr>
          <w:rFonts w:ascii="Helvetica" w:hAnsi="Helvetica" w:cs="Helvetica"/>
          <w:color w:val="4E31FB"/>
          <w:sz w:val="23"/>
          <w:szCs w:val="23"/>
        </w:rPr>
        <w:t>)</w:t>
      </w:r>
      <w:r w:rsidRPr="002848E1">
        <w:rPr>
          <w:rFonts w:ascii="Helvetica" w:hAnsi="Helvetica" w:cs="Helvetica"/>
          <w:color w:val="4E31FB"/>
          <w:sz w:val="23"/>
          <w:szCs w:val="23"/>
        </w:rPr>
        <w:br/>
        <w:t>●</w:t>
      </w:r>
      <w:r w:rsidRPr="002848E1">
        <w:rPr>
          <w:rFonts w:ascii="Helvetica" w:hAnsi="Helvetica" w:cs="Helvetica"/>
          <w:color w:val="4E31FB"/>
          <w:sz w:val="23"/>
          <w:szCs w:val="23"/>
        </w:rPr>
        <w:t>專業證照集點制</w:t>
      </w:r>
      <w:r w:rsidRPr="002848E1">
        <w:rPr>
          <w:rFonts w:ascii="Helvetica" w:hAnsi="Helvetica" w:cs="Helvetica"/>
          <w:color w:val="4E31FB"/>
          <w:sz w:val="23"/>
          <w:szCs w:val="23"/>
        </w:rPr>
        <w:t>--10</w:t>
      </w:r>
      <w:r w:rsidRPr="002848E1">
        <w:rPr>
          <w:rFonts w:ascii="Helvetica" w:hAnsi="Helvetica" w:cs="Helvetica"/>
          <w:color w:val="4E31FB"/>
          <w:sz w:val="23"/>
          <w:szCs w:val="23"/>
        </w:rPr>
        <w:t>點以上</w:t>
      </w:r>
      <w:r w:rsidRPr="002848E1">
        <w:rPr>
          <w:rFonts w:ascii="Helvetica" w:hAnsi="Helvetica" w:cs="Helvetica"/>
          <w:color w:val="4E31FB"/>
          <w:sz w:val="23"/>
          <w:szCs w:val="23"/>
        </w:rPr>
        <w:t>(</w:t>
      </w:r>
      <w:r w:rsidRPr="002848E1">
        <w:rPr>
          <w:rFonts w:ascii="Helvetica" w:hAnsi="Helvetica" w:cs="Helvetica"/>
          <w:color w:val="4E31FB"/>
          <w:sz w:val="23"/>
          <w:szCs w:val="23"/>
        </w:rPr>
        <w:t>新增</w:t>
      </w:r>
      <w:r w:rsidRPr="002848E1">
        <w:rPr>
          <w:rFonts w:ascii="Helvetica" w:hAnsi="Helvetica" w:cs="Helvetica"/>
          <w:color w:val="4E31FB"/>
          <w:sz w:val="23"/>
          <w:szCs w:val="23"/>
        </w:rPr>
        <w:t>)</w:t>
      </w:r>
    </w:p>
    <w:p w:rsidR="002848E1" w:rsidRPr="002848E1" w:rsidRDefault="002848E1" w:rsidP="002848E1">
      <w:pPr>
        <w:pStyle w:val="Web"/>
        <w:shd w:val="clear" w:color="auto" w:fill="FFFFFF"/>
        <w:spacing w:before="90" w:beforeAutospacing="0" w:after="90" w:afterAutospacing="0" w:line="207" w:lineRule="atLeast"/>
        <w:ind w:left="425" w:hangingChars="185" w:hanging="425"/>
        <w:rPr>
          <w:rFonts w:ascii="Helvetica" w:hAnsi="Helvetica" w:cs="Helvetica"/>
          <w:color w:val="4E31FB"/>
          <w:sz w:val="23"/>
          <w:szCs w:val="23"/>
        </w:rPr>
      </w:pPr>
      <w:r>
        <w:rPr>
          <w:rFonts w:ascii="Helvetica" w:hAnsi="Helvetica" w:cs="Helvetica" w:hint="eastAsia"/>
          <w:color w:val="141823"/>
          <w:sz w:val="23"/>
          <w:szCs w:val="23"/>
        </w:rPr>
        <w:t>四、</w:t>
      </w:r>
      <w:r w:rsidRPr="002848E1">
        <w:rPr>
          <w:rFonts w:ascii="Helvetica" w:hAnsi="Helvetica" w:cs="Helvetica"/>
          <w:color w:val="FF0000"/>
          <w:sz w:val="23"/>
          <w:szCs w:val="23"/>
        </w:rPr>
        <w:t>修課規定</w:t>
      </w:r>
      <w:r w:rsidRPr="002848E1">
        <w:rPr>
          <w:rFonts w:ascii="Helvetica" w:hAnsi="Helvetica" w:cs="Helvetica"/>
          <w:color w:val="FF0000"/>
          <w:sz w:val="23"/>
          <w:szCs w:val="23"/>
        </w:rPr>
        <w:t>:</w:t>
      </w:r>
      <w:r w:rsidRPr="002848E1">
        <w:rPr>
          <w:rFonts w:ascii="Helvetica" w:hAnsi="Helvetica" w:cs="Helvetica"/>
          <w:color w:val="FF0000"/>
          <w:sz w:val="23"/>
          <w:szCs w:val="23"/>
        </w:rPr>
        <w:br/>
      </w:r>
      <w:r w:rsidRPr="002848E1">
        <w:rPr>
          <w:rFonts w:ascii="Helvetica" w:hAnsi="Helvetica" w:cs="Helvetica"/>
          <w:color w:val="4E31FB"/>
          <w:sz w:val="23"/>
          <w:szCs w:val="23"/>
        </w:rPr>
        <w:t>●</w:t>
      </w:r>
      <w:r w:rsidRPr="002848E1">
        <w:rPr>
          <w:rFonts w:ascii="Helvetica" w:hAnsi="Helvetica" w:cs="Helvetica"/>
          <w:color w:val="4E31FB"/>
          <w:sz w:val="23"/>
          <w:szCs w:val="23"/>
        </w:rPr>
        <w:t>【中小財會證照】或【專業證照集點制</w:t>
      </w:r>
      <w:r>
        <w:rPr>
          <w:rFonts w:ascii="Helvetica" w:hAnsi="Helvetica" w:cs="Helvetica"/>
          <w:color w:val="141823"/>
          <w:sz w:val="23"/>
          <w:szCs w:val="23"/>
        </w:rPr>
        <w:t>--10</w:t>
      </w:r>
      <w:r>
        <w:rPr>
          <w:rFonts w:ascii="Helvetica" w:hAnsi="Helvetica" w:cs="Helvetica"/>
          <w:color w:val="141823"/>
          <w:sz w:val="23"/>
          <w:szCs w:val="23"/>
        </w:rPr>
        <w:t>點以上</w:t>
      </w:r>
      <w:r>
        <w:rPr>
          <w:rFonts w:ascii="Helvetica" w:hAnsi="Helvetica" w:cs="Helvetica"/>
          <w:color w:val="141823"/>
          <w:sz w:val="23"/>
          <w:szCs w:val="23"/>
        </w:rPr>
        <w:t>(</w:t>
      </w:r>
      <w:r>
        <w:rPr>
          <w:rFonts w:ascii="Helvetica" w:hAnsi="Helvetica" w:cs="Helvetica"/>
          <w:color w:val="141823"/>
          <w:sz w:val="23"/>
          <w:szCs w:val="23"/>
        </w:rPr>
        <w:t>新增</w:t>
      </w:r>
      <w:r>
        <w:rPr>
          <w:rFonts w:ascii="Helvetica" w:hAnsi="Helvetica" w:cs="Helvetica"/>
          <w:color w:val="141823"/>
          <w:sz w:val="23"/>
          <w:szCs w:val="23"/>
        </w:rPr>
        <w:t>)</w:t>
      </w:r>
      <w:r>
        <w:rPr>
          <w:rFonts w:ascii="Helvetica" w:hAnsi="Helvetica" w:cs="Helvetica"/>
          <w:color w:val="141823"/>
          <w:sz w:val="23"/>
          <w:szCs w:val="23"/>
        </w:rPr>
        <w:t>】，中會</w:t>
      </w:r>
      <w:r>
        <w:rPr>
          <w:rFonts w:ascii="Helvetica" w:hAnsi="Helvetica" w:cs="Helvetica"/>
          <w:color w:val="141823"/>
          <w:sz w:val="23"/>
          <w:szCs w:val="23"/>
        </w:rPr>
        <w:t>(</w:t>
      </w:r>
      <w:r>
        <w:rPr>
          <w:rFonts w:ascii="Helvetica" w:hAnsi="Helvetica" w:cs="Helvetica"/>
          <w:color w:val="141823"/>
          <w:sz w:val="23"/>
          <w:szCs w:val="23"/>
        </w:rPr>
        <w:t>二</w:t>
      </w:r>
      <w:r>
        <w:rPr>
          <w:rFonts w:ascii="Helvetica" w:hAnsi="Helvetica" w:cs="Helvetica"/>
          <w:color w:val="141823"/>
          <w:sz w:val="23"/>
          <w:szCs w:val="23"/>
        </w:rPr>
        <w:t>)</w:t>
      </w:r>
      <w:r>
        <w:rPr>
          <w:rFonts w:ascii="Helvetica" w:hAnsi="Helvetica" w:cs="Helvetica"/>
          <w:color w:val="141823"/>
          <w:sz w:val="23"/>
          <w:szCs w:val="23"/>
        </w:rPr>
        <w:t>方可通</w:t>
      </w:r>
      <w:r>
        <w:rPr>
          <w:rFonts w:ascii="Helvetica" w:hAnsi="Helvetica" w:cs="Helvetica" w:hint="eastAsi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過。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 w:rsidRPr="002848E1">
        <w:rPr>
          <w:rFonts w:ascii="Helvetica" w:hAnsi="Helvetica" w:cs="Helvetica"/>
          <w:color w:val="4E31FB"/>
          <w:sz w:val="23"/>
          <w:szCs w:val="23"/>
        </w:rPr>
        <w:t>●</w:t>
      </w:r>
      <w:r w:rsidRPr="002848E1">
        <w:rPr>
          <w:rFonts w:ascii="Helvetica" w:hAnsi="Helvetica" w:cs="Helvetica"/>
          <w:color w:val="4E31FB"/>
          <w:sz w:val="23"/>
          <w:szCs w:val="23"/>
        </w:rPr>
        <w:t>【記帳士任一科專業科目達</w:t>
      </w:r>
      <w:r w:rsidRPr="002848E1">
        <w:rPr>
          <w:rFonts w:ascii="Helvetica" w:hAnsi="Helvetica" w:cs="Helvetica"/>
          <w:color w:val="4E31FB"/>
          <w:sz w:val="23"/>
          <w:szCs w:val="23"/>
        </w:rPr>
        <w:t>60</w:t>
      </w:r>
      <w:r w:rsidRPr="002848E1">
        <w:rPr>
          <w:rFonts w:ascii="Helvetica" w:hAnsi="Helvetica" w:cs="Helvetica"/>
          <w:color w:val="4E31FB"/>
          <w:sz w:val="23"/>
          <w:szCs w:val="23"/>
        </w:rPr>
        <w:t>分】或【專業證照集點制</w:t>
      </w:r>
      <w:r w:rsidRPr="002848E1">
        <w:rPr>
          <w:rFonts w:ascii="Helvetica" w:hAnsi="Helvetica" w:cs="Helvetica"/>
          <w:color w:val="4E31FB"/>
          <w:sz w:val="23"/>
          <w:szCs w:val="23"/>
        </w:rPr>
        <w:t>--10</w:t>
      </w:r>
      <w:r w:rsidRPr="002848E1">
        <w:rPr>
          <w:rFonts w:ascii="Helvetica" w:hAnsi="Helvetica" w:cs="Helvetica"/>
          <w:color w:val="4E31FB"/>
          <w:sz w:val="23"/>
          <w:szCs w:val="23"/>
        </w:rPr>
        <w:t>點以上</w:t>
      </w:r>
      <w:r w:rsidRPr="002848E1">
        <w:rPr>
          <w:rFonts w:ascii="Helvetica" w:hAnsi="Helvetica" w:cs="Helvetica"/>
          <w:color w:val="4E31FB"/>
          <w:sz w:val="23"/>
          <w:szCs w:val="23"/>
        </w:rPr>
        <w:t>(</w:t>
      </w:r>
      <w:r w:rsidRPr="002848E1">
        <w:rPr>
          <w:rFonts w:ascii="Helvetica" w:hAnsi="Helvetica" w:cs="Helvetica"/>
          <w:color w:val="4E31FB"/>
          <w:sz w:val="23"/>
          <w:szCs w:val="23"/>
        </w:rPr>
        <w:t>新增</w:t>
      </w:r>
      <w:r w:rsidRPr="002848E1">
        <w:rPr>
          <w:rFonts w:ascii="Helvetica" w:hAnsi="Helvetica" w:cs="Helvetica"/>
          <w:color w:val="4E31FB"/>
          <w:sz w:val="23"/>
          <w:szCs w:val="23"/>
        </w:rPr>
        <w:t>)</w:t>
      </w:r>
      <w:r w:rsidRPr="002848E1">
        <w:rPr>
          <w:rFonts w:ascii="Helvetica" w:hAnsi="Helvetica" w:cs="Helvetica"/>
          <w:color w:val="4E31FB"/>
          <w:sz w:val="23"/>
          <w:szCs w:val="23"/>
        </w:rPr>
        <w:t>】，稅務法規</w:t>
      </w:r>
      <w:r w:rsidRPr="002848E1">
        <w:rPr>
          <w:rFonts w:ascii="Helvetica" w:hAnsi="Helvetica" w:cs="Helvetica"/>
          <w:color w:val="4E31FB"/>
          <w:sz w:val="23"/>
          <w:szCs w:val="23"/>
        </w:rPr>
        <w:t>(</w:t>
      </w:r>
      <w:r w:rsidRPr="002848E1">
        <w:rPr>
          <w:rFonts w:ascii="Helvetica" w:hAnsi="Helvetica" w:cs="Helvetica"/>
          <w:color w:val="4E31FB"/>
          <w:sz w:val="23"/>
          <w:szCs w:val="23"/>
        </w:rPr>
        <w:t>二</w:t>
      </w:r>
      <w:r w:rsidRPr="002848E1">
        <w:rPr>
          <w:rFonts w:ascii="Helvetica" w:hAnsi="Helvetica" w:cs="Helvetica"/>
          <w:color w:val="4E31FB"/>
          <w:sz w:val="23"/>
          <w:szCs w:val="23"/>
        </w:rPr>
        <w:t>)</w:t>
      </w:r>
      <w:r w:rsidRPr="002848E1">
        <w:rPr>
          <w:rFonts w:ascii="Helvetica" w:hAnsi="Helvetica" w:cs="Helvetica"/>
          <w:color w:val="4E31FB"/>
          <w:sz w:val="23"/>
          <w:szCs w:val="23"/>
        </w:rPr>
        <w:t>方可通過。</w:t>
      </w:r>
    </w:p>
    <w:p w:rsidR="00BD3AF3" w:rsidRPr="002848E1" w:rsidRDefault="00BD3AF3"/>
    <w:sectPr w:rsidR="00BD3AF3" w:rsidRPr="002848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E1"/>
    <w:rsid w:val="002848E1"/>
    <w:rsid w:val="00BD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48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284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48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284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khusc</dc:creator>
  <cp:lastModifiedBy>khusc</cp:lastModifiedBy>
  <cp:revision>1</cp:revision>
  <dcterms:created xsi:type="dcterms:W3CDTF">2014-11-26T03:48:00Z</dcterms:created>
  <dcterms:modified xsi:type="dcterms:W3CDTF">2014-11-26T03:57:00Z</dcterms:modified>
</cp:coreProperties>
</file>