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567"/>
        <w:gridCol w:w="708"/>
        <w:gridCol w:w="851"/>
        <w:gridCol w:w="850"/>
        <w:gridCol w:w="2410"/>
        <w:gridCol w:w="567"/>
        <w:gridCol w:w="425"/>
        <w:gridCol w:w="851"/>
        <w:gridCol w:w="850"/>
        <w:gridCol w:w="851"/>
        <w:gridCol w:w="850"/>
        <w:gridCol w:w="1843"/>
      </w:tblGrid>
      <w:tr w:rsidR="00394DDB" w:rsidRPr="00394DDB" w:rsidTr="00394DDB">
        <w:trPr>
          <w:trHeight w:val="810"/>
        </w:trPr>
        <w:tc>
          <w:tcPr>
            <w:tcW w:w="13198" w:type="dxa"/>
            <w:gridSpan w:val="1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2"/>
                <w:szCs w:val="32"/>
              </w:rPr>
              <w:t xml:space="preserve">                       </w:t>
            </w:r>
            <w:r w:rsidRPr="00394DDB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>104</w:t>
            </w:r>
            <w:r w:rsidRPr="00394DDB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學年度新舊課程異動對照表</w:t>
            </w:r>
            <w:r w:rsidRPr="00394DDB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394DDB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 xml:space="preserve">       </w:t>
            </w:r>
            <w:r w:rsidRPr="00394DDB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     </w:t>
            </w:r>
            <w:r w:rsidRPr="00394DDB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104/09/24</w:t>
            </w:r>
            <w:r w:rsidRPr="00394DDB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                                          </w:t>
            </w:r>
          </w:p>
        </w:tc>
      </w:tr>
      <w:tr w:rsidR="00394DDB" w:rsidRPr="00394DDB" w:rsidTr="00394DDB">
        <w:trPr>
          <w:trHeight w:val="561"/>
        </w:trPr>
        <w:tc>
          <w:tcPr>
            <w:tcW w:w="157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課程名稱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必選修</w:t>
            </w:r>
          </w:p>
        </w:tc>
        <w:tc>
          <w:tcPr>
            <w:tcW w:w="240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原因</w:t>
            </w:r>
            <w:r w:rsidRPr="00394DDB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請勾選</w:t>
            </w:r>
            <w:r w:rsidRPr="00394DDB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40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替代課程</w:t>
            </w: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適用之入學學年度</w:t>
            </w:r>
            <w:r w:rsidRPr="00394DDB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請勾選</w:t>
            </w:r>
            <w:r w:rsidRPr="00394DDB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394DDB" w:rsidRPr="00394DDB" w:rsidTr="00394DDB">
        <w:trPr>
          <w:trHeight w:val="1102"/>
        </w:trPr>
        <w:tc>
          <w:tcPr>
            <w:tcW w:w="157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 w:val="22"/>
              </w:rPr>
              <w:t>科目停開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 w:val="22"/>
              </w:rPr>
              <w:t>科目名稱變動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 w:val="22"/>
              </w:rPr>
              <w:t>學分數不同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科目名稱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必選修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學分</w:t>
            </w: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394DDB">
              <w:rPr>
                <w:rFonts w:ascii="標楷體" w:eastAsia="標楷體" w:hAnsi="標楷體" w:cs="Times New Roman" w:hint="eastAsia"/>
                <w:kern w:val="0"/>
                <w:szCs w:val="24"/>
              </w:rPr>
              <w:t>學年度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394DDB">
              <w:rPr>
                <w:rFonts w:ascii="標楷體" w:eastAsia="標楷體" w:hAnsi="標楷體" w:cs="Times New Roman" w:hint="eastAsia"/>
                <w:kern w:val="0"/>
                <w:szCs w:val="24"/>
              </w:rPr>
              <w:t>學年度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394DDB">
              <w:rPr>
                <w:rFonts w:ascii="標楷體" w:eastAsia="標楷體" w:hAnsi="標楷體" w:cs="Times New Roman" w:hint="eastAsia"/>
                <w:kern w:val="0"/>
                <w:szCs w:val="24"/>
              </w:rPr>
              <w:t>學年度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103</w:t>
            </w: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394DDB">
              <w:rPr>
                <w:rFonts w:ascii="標楷體" w:eastAsia="標楷體" w:hAnsi="標楷體" w:cs="Times New Roman" w:hint="eastAsia"/>
                <w:kern w:val="0"/>
                <w:szCs w:val="24"/>
              </w:rPr>
              <w:t>學年度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94DDB" w:rsidRPr="00394DDB" w:rsidTr="00394DDB">
        <w:trPr>
          <w:trHeight w:val="1849"/>
        </w:trPr>
        <w:tc>
          <w:tcPr>
            <w:tcW w:w="15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Default="00394DDB" w:rsidP="00394DDB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國文(1)小說</w:t>
            </w:r>
          </w:p>
          <w:p w:rsidR="00394DDB" w:rsidRPr="00394DDB" w:rsidRDefault="00394DDB" w:rsidP="00394DD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國文(1)詩詞</w:t>
            </w:r>
            <w:bookmarkStart w:id="0" w:name="_GoBack"/>
            <w:bookmarkEnd w:id="0"/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國文(1)散文</w:t>
            </w:r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國文(1)戲曲</w:t>
            </w:r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國文(1)哲學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國文(1)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修習國文</w:t>
            </w:r>
            <w:r w:rsidRPr="00394DDB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  <w:proofErr w:type="gramStart"/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抵上學期</w:t>
            </w:r>
            <w:proofErr w:type="gramEnd"/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課程。</w:t>
            </w:r>
          </w:p>
        </w:tc>
      </w:tr>
      <w:tr w:rsidR="00394DDB" w:rsidRPr="00394DDB" w:rsidTr="00394DDB">
        <w:trPr>
          <w:trHeight w:val="1849"/>
        </w:trPr>
        <w:tc>
          <w:tcPr>
            <w:tcW w:w="15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國文(2)小說</w:t>
            </w:r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國文(2)詩詞</w:t>
            </w:r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國文(2)散文</w:t>
            </w:r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國文(2)戲曲</w:t>
            </w:r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國文(2)哲學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國文(2)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修習國文</w:t>
            </w:r>
            <w:r w:rsidRPr="00394DDB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  <w:proofErr w:type="gramStart"/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抵下學期</w:t>
            </w:r>
            <w:proofErr w:type="gramEnd"/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課程，</w:t>
            </w:r>
          </w:p>
        </w:tc>
      </w:tr>
      <w:tr w:rsidR="00394DDB" w:rsidRPr="00394DDB" w:rsidTr="00394DDB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公民素養</w:t>
            </w:r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民主素養</w:t>
            </w:r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民主與社會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大陸研究</w:t>
            </w: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政治變遷與國家發展</w:t>
            </w: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國際關係</w:t>
            </w: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社會發展趨勢分析</w:t>
            </w: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proofErr w:type="gramStart"/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媒體識讀</w:t>
            </w:r>
            <w:proofErr w:type="gramEnd"/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全球化趨勢分析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>通識自選式(博雅精選)課程</w:t>
            </w:r>
          </w:p>
        </w:tc>
      </w:tr>
      <w:tr w:rsidR="00394DDB" w:rsidRPr="00394DDB" w:rsidTr="00394DDB">
        <w:trPr>
          <w:trHeight w:val="675"/>
        </w:trPr>
        <w:tc>
          <w:tcPr>
            <w:tcW w:w="157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</w:p>
        </w:tc>
      </w:tr>
      <w:tr w:rsidR="00394DDB" w:rsidRPr="00394DDB" w:rsidTr="00394DDB">
        <w:trPr>
          <w:trHeight w:val="420"/>
        </w:trPr>
        <w:tc>
          <w:tcPr>
            <w:tcW w:w="157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</w:p>
        </w:tc>
      </w:tr>
      <w:tr w:rsidR="00394DDB" w:rsidRPr="00394DDB" w:rsidTr="00394DDB">
        <w:trPr>
          <w:trHeight w:val="840"/>
        </w:trPr>
        <w:tc>
          <w:tcPr>
            <w:tcW w:w="157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</w:p>
        </w:tc>
      </w:tr>
      <w:tr w:rsidR="00394DDB" w:rsidRPr="00394DDB" w:rsidTr="00394DDB">
        <w:trPr>
          <w:trHeight w:val="660"/>
        </w:trPr>
        <w:tc>
          <w:tcPr>
            <w:tcW w:w="157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4DD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文化史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DB">
              <w:rPr>
                <w:rFonts w:ascii="標楷體" w:eastAsia="標楷體" w:hAnsi="標楷體" w:cs="新細明體" w:hint="eastAsia"/>
                <w:kern w:val="0"/>
                <w:szCs w:val="24"/>
              </w:rPr>
              <w:t>歷史思維與現代文明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394DDB">
              <w:rPr>
                <w:rFonts w:ascii="細明體" w:eastAsia="細明體" w:hAnsi="細明體" w:cs="新細明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4DD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94DDB" w:rsidRPr="00394DDB" w:rsidRDefault="00394DDB" w:rsidP="00394DDB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394DDB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 xml:space="preserve">　</w:t>
            </w:r>
          </w:p>
        </w:tc>
      </w:tr>
    </w:tbl>
    <w:p w:rsidR="00AD4679" w:rsidRPr="00394DDB" w:rsidRDefault="00AD4679" w:rsidP="00394DDB"/>
    <w:sectPr w:rsidR="00AD4679" w:rsidRPr="00394DDB" w:rsidSect="00394DDB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E8"/>
    <w:rsid w:val="002E3BE8"/>
    <w:rsid w:val="00394DDB"/>
    <w:rsid w:val="006A175D"/>
    <w:rsid w:val="008818A6"/>
    <w:rsid w:val="009C05D8"/>
    <w:rsid w:val="00AD4679"/>
    <w:rsid w:val="00E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2015-09-25T01:25:00Z</dcterms:created>
  <dcterms:modified xsi:type="dcterms:W3CDTF">2015-09-25T01:25:00Z</dcterms:modified>
</cp:coreProperties>
</file>